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24BC0" w14:textId="71858856" w:rsidR="00950556" w:rsidRDefault="00950556" w:rsidP="00950556">
      <w:pPr>
        <w:tabs>
          <w:tab w:val="left" w:pos="1478"/>
        </w:tabs>
        <w:snapToGrid w:val="0"/>
        <w:spacing w:line="360" w:lineRule="auto"/>
        <w:rPr>
          <w:rFonts w:asciiTheme="minorHAnsi" w:hAnsiTheme="minorHAnsi" w:cstheme="minorHAnsi"/>
          <w:b/>
          <w:bCs/>
          <w:color w:val="FF0000"/>
          <w:sz w:val="26"/>
          <w:szCs w:val="26"/>
        </w:rPr>
      </w:pPr>
      <w:r w:rsidRPr="00950556">
        <w:rPr>
          <w:rFonts w:asciiTheme="minorHAnsi" w:hAnsiTheme="minorHAnsi" w:cstheme="minorHAnsi"/>
          <w:b/>
          <w:bCs/>
          <w:color w:val="FF0000"/>
          <w:sz w:val="26"/>
          <w:szCs w:val="26"/>
        </w:rPr>
        <w:t xml:space="preserve">Domenica </w:t>
      </w:r>
      <w:r>
        <w:rPr>
          <w:rFonts w:asciiTheme="minorHAnsi" w:hAnsiTheme="minorHAnsi" w:cstheme="minorHAnsi"/>
          <w:b/>
          <w:bCs/>
          <w:color w:val="FF0000"/>
          <w:sz w:val="26"/>
          <w:szCs w:val="26"/>
        </w:rPr>
        <w:t>4</w:t>
      </w:r>
      <w:r w:rsidRPr="00950556">
        <w:rPr>
          <w:rFonts w:asciiTheme="minorHAnsi" w:hAnsiTheme="minorHAnsi" w:cstheme="minorHAnsi"/>
          <w:b/>
          <w:bCs/>
          <w:color w:val="FF0000"/>
          <w:sz w:val="26"/>
          <w:szCs w:val="26"/>
        </w:rPr>
        <w:t xml:space="preserve"> Luglio </w:t>
      </w:r>
      <w:r>
        <w:rPr>
          <w:rFonts w:asciiTheme="minorHAnsi" w:hAnsiTheme="minorHAnsi" w:cstheme="minorHAnsi"/>
          <w:b/>
          <w:bCs/>
          <w:color w:val="FF0000"/>
          <w:sz w:val="26"/>
          <w:szCs w:val="26"/>
        </w:rPr>
        <w:t>2021</w:t>
      </w:r>
    </w:p>
    <w:p w14:paraId="48F3E3C0" w14:textId="712026F4" w:rsidR="00950556" w:rsidRPr="00950556" w:rsidRDefault="00950556" w:rsidP="00950556">
      <w:pPr>
        <w:tabs>
          <w:tab w:val="left" w:pos="1478"/>
        </w:tabs>
        <w:snapToGrid w:val="0"/>
        <w:spacing w:line="360" w:lineRule="auto"/>
        <w:rPr>
          <w:rFonts w:asciiTheme="minorHAnsi" w:hAnsiTheme="minorHAnsi" w:cstheme="minorHAnsi"/>
          <w:sz w:val="26"/>
          <w:szCs w:val="26"/>
        </w:rPr>
      </w:pPr>
      <w:r w:rsidRPr="00950556">
        <w:rPr>
          <w:rFonts w:asciiTheme="minorHAnsi" w:hAnsiTheme="minorHAnsi" w:cstheme="minorHAnsi"/>
          <w:b/>
          <w:color w:val="FF0000"/>
          <w:sz w:val="26"/>
          <w:szCs w:val="26"/>
        </w:rPr>
        <w:t>14</w:t>
      </w:r>
      <w:r w:rsidRPr="00950556">
        <w:rPr>
          <w:rFonts w:asciiTheme="minorHAnsi" w:hAnsiTheme="minorHAnsi" w:cstheme="minorHAnsi"/>
          <w:b/>
          <w:color w:val="FF0000"/>
          <w:sz w:val="26"/>
          <w:szCs w:val="26"/>
          <w:vertAlign w:val="superscript"/>
        </w:rPr>
        <w:t>a</w:t>
      </w:r>
      <w:r w:rsidRPr="00950556">
        <w:rPr>
          <w:rFonts w:asciiTheme="minorHAnsi" w:hAnsiTheme="minorHAnsi" w:cstheme="minorHAnsi"/>
          <w:b/>
          <w:color w:val="FF0000"/>
          <w:sz w:val="26"/>
          <w:szCs w:val="26"/>
        </w:rPr>
        <w:t xml:space="preserve"> Tempo Ordinario</w:t>
      </w:r>
    </w:p>
    <w:p w14:paraId="4F752400" w14:textId="77777777" w:rsidR="00950556" w:rsidRPr="00950556" w:rsidRDefault="00950556" w:rsidP="00950556">
      <w:pPr>
        <w:tabs>
          <w:tab w:val="left" w:pos="1478"/>
        </w:tabs>
        <w:snapToGrid w:val="0"/>
        <w:spacing w:line="360" w:lineRule="auto"/>
        <w:rPr>
          <w:rFonts w:asciiTheme="minorHAnsi" w:hAnsiTheme="minorHAnsi" w:cstheme="minorHAnsi"/>
          <w:i/>
          <w:iCs/>
          <w:sz w:val="26"/>
          <w:szCs w:val="26"/>
        </w:rPr>
      </w:pPr>
      <w:proofErr w:type="spellStart"/>
      <w:r w:rsidRPr="00950556">
        <w:rPr>
          <w:rFonts w:asciiTheme="minorHAnsi" w:hAnsiTheme="minorHAnsi" w:cstheme="minorHAnsi"/>
          <w:i/>
          <w:iCs/>
          <w:sz w:val="26"/>
          <w:szCs w:val="26"/>
        </w:rPr>
        <w:t>Ez</w:t>
      </w:r>
      <w:proofErr w:type="spellEnd"/>
      <w:r w:rsidRPr="00950556">
        <w:rPr>
          <w:rFonts w:asciiTheme="minorHAnsi" w:hAnsiTheme="minorHAnsi" w:cstheme="minorHAnsi"/>
          <w:i/>
          <w:iCs/>
          <w:sz w:val="26"/>
          <w:szCs w:val="26"/>
        </w:rPr>
        <w:t xml:space="preserve"> 2,2-5; Sal 122 2Cor 12,7-10 Mc 6,1-6 </w:t>
      </w:r>
    </w:p>
    <w:p w14:paraId="5BF2F960" w14:textId="77777777" w:rsidR="00950556" w:rsidRPr="00950556" w:rsidRDefault="00950556" w:rsidP="00950556">
      <w:pPr>
        <w:tabs>
          <w:tab w:val="left" w:pos="1478"/>
        </w:tabs>
        <w:snapToGrid w:val="0"/>
        <w:spacing w:line="360" w:lineRule="auto"/>
        <w:rPr>
          <w:rFonts w:asciiTheme="minorHAnsi" w:hAnsiTheme="minorHAnsi" w:cstheme="minorHAnsi"/>
          <w:sz w:val="26"/>
          <w:szCs w:val="26"/>
        </w:rPr>
      </w:pPr>
      <w:r w:rsidRPr="00950556">
        <w:rPr>
          <w:rFonts w:asciiTheme="minorHAnsi" w:hAnsiTheme="minorHAnsi" w:cstheme="minorHAnsi"/>
          <w:i/>
          <w:iCs/>
          <w:sz w:val="26"/>
          <w:szCs w:val="26"/>
        </w:rPr>
        <w:t>Un profeta non è disprezzato se non nella sua patria.</w:t>
      </w:r>
      <w:r w:rsidRPr="00950556">
        <w:rPr>
          <w:rFonts w:asciiTheme="minorHAnsi" w:hAnsiTheme="minorHAnsi" w:cstheme="minorHAnsi"/>
          <w:sz w:val="26"/>
          <w:szCs w:val="26"/>
        </w:rPr>
        <w:t xml:space="preserve"> </w:t>
      </w:r>
    </w:p>
    <w:p w14:paraId="0605204F" w14:textId="4FF91BB1" w:rsidR="00942D16" w:rsidRPr="00950556" w:rsidRDefault="00942D16" w:rsidP="00950556">
      <w:pPr>
        <w:spacing w:line="360" w:lineRule="auto"/>
        <w:jc w:val="both"/>
        <w:rPr>
          <w:rFonts w:asciiTheme="minorHAnsi" w:hAnsiTheme="minorHAnsi" w:cstheme="minorHAnsi"/>
        </w:rPr>
      </w:pPr>
    </w:p>
    <w:p w14:paraId="22A83CEE" w14:textId="2B3631F5" w:rsidR="005666F9" w:rsidRPr="00950556" w:rsidRDefault="005666F9" w:rsidP="005B69C7">
      <w:pPr>
        <w:jc w:val="both"/>
        <w:rPr>
          <w:rFonts w:asciiTheme="minorHAnsi" w:hAnsiTheme="minorHAnsi" w:cstheme="minorHAnsi"/>
        </w:rPr>
      </w:pPr>
    </w:p>
    <w:p w14:paraId="47BA05EC" w14:textId="7343AD12" w:rsidR="005B69C7" w:rsidRPr="00950556" w:rsidRDefault="009B6E40" w:rsidP="005B69C7">
      <w:pPr>
        <w:spacing w:line="360" w:lineRule="auto"/>
        <w:jc w:val="both"/>
        <w:rPr>
          <w:rFonts w:asciiTheme="minorHAnsi" w:hAnsiTheme="minorHAnsi" w:cstheme="minorHAnsi"/>
        </w:rPr>
      </w:pPr>
      <w:bookmarkStart w:id="0" w:name="_Hlk76192279"/>
      <w:r w:rsidRPr="00950556">
        <w:rPr>
          <w:rFonts w:asciiTheme="minorHAnsi" w:hAnsiTheme="minorHAnsi" w:cstheme="minorHAnsi"/>
        </w:rPr>
        <w:t>1.</w:t>
      </w:r>
      <w:r w:rsidR="005B69C7" w:rsidRPr="00950556">
        <w:rPr>
          <w:rFonts w:asciiTheme="minorHAnsi" w:hAnsiTheme="minorHAnsi" w:cstheme="minorHAnsi"/>
        </w:rPr>
        <w:t xml:space="preserve"> Le letture di questa domenica ci invitano a </w:t>
      </w:r>
      <w:r w:rsidR="005B69C7" w:rsidRPr="00950556">
        <w:rPr>
          <w:rFonts w:asciiTheme="minorHAnsi" w:hAnsiTheme="minorHAnsi" w:cstheme="minorHAnsi"/>
          <w:b/>
          <w:bCs/>
        </w:rPr>
        <w:t>provare meraviglia, perché Dio sta salvando il mondo nella normalità</w:t>
      </w:r>
      <w:r w:rsidR="005B69C7" w:rsidRPr="00950556">
        <w:rPr>
          <w:rFonts w:asciiTheme="minorHAnsi" w:hAnsiTheme="minorHAnsi" w:cstheme="minorHAnsi"/>
        </w:rPr>
        <w:t xml:space="preserve">, cioè </w:t>
      </w:r>
      <w:r w:rsidR="005B69C7" w:rsidRPr="00950556">
        <w:rPr>
          <w:rFonts w:asciiTheme="minorHAnsi" w:hAnsiTheme="minorHAnsi" w:cstheme="minorHAnsi"/>
          <w:b/>
          <w:bCs/>
        </w:rPr>
        <w:t>la presenza di Dio va oltre le apparenze</w:t>
      </w:r>
      <w:r w:rsidR="005B69C7" w:rsidRPr="00950556">
        <w:rPr>
          <w:rFonts w:asciiTheme="minorHAnsi" w:hAnsiTheme="minorHAnsi" w:cstheme="minorHAnsi"/>
        </w:rPr>
        <w:t>, i risultati.</w:t>
      </w:r>
    </w:p>
    <w:p w14:paraId="165D8348" w14:textId="433F8771" w:rsidR="005B69C7" w:rsidRPr="00950556" w:rsidRDefault="00874A9C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>-</w:t>
      </w:r>
      <w:r w:rsidR="005B69C7" w:rsidRPr="00950556">
        <w:rPr>
          <w:rFonts w:asciiTheme="minorHAnsi" w:hAnsiTheme="minorHAnsi" w:cstheme="minorHAnsi"/>
        </w:rPr>
        <w:t xml:space="preserve"> Quante volte, anche noi, di fronte a Gesù ci comportiamo come gli abitanti di Nazaret, </w:t>
      </w:r>
      <w:r w:rsidR="005B69C7" w:rsidRPr="00950556">
        <w:rPr>
          <w:rFonts w:asciiTheme="minorHAnsi" w:hAnsiTheme="minorHAnsi" w:cstheme="minorHAnsi"/>
          <w:b/>
          <w:bCs/>
        </w:rPr>
        <w:t>ci basiamo su quello che sappiamo di Lui</w:t>
      </w:r>
      <w:r w:rsidR="005B69C7" w:rsidRPr="00950556">
        <w:rPr>
          <w:rFonts w:asciiTheme="minorHAnsi" w:hAnsiTheme="minorHAnsi" w:cstheme="minorHAnsi"/>
        </w:rPr>
        <w:t>, su quello che ci hanno raccontato.</w:t>
      </w:r>
    </w:p>
    <w:p w14:paraId="4D2E4425" w14:textId="77777777" w:rsidR="00874A9C" w:rsidRPr="00950556" w:rsidRDefault="005B69C7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>- Lo stesso vale per le persone che abbiamo accanto: la mamma, il papà, i fratelli, il parroco…</w:t>
      </w:r>
    </w:p>
    <w:p w14:paraId="079DC969" w14:textId="00AD0467" w:rsidR="005B69C7" w:rsidRPr="00950556" w:rsidRDefault="00874A9C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>-</w:t>
      </w:r>
      <w:r w:rsidR="005B69C7" w:rsidRPr="00950556">
        <w:rPr>
          <w:rFonts w:asciiTheme="minorHAnsi" w:hAnsiTheme="minorHAnsi" w:cstheme="minorHAnsi"/>
        </w:rPr>
        <w:t xml:space="preserve"> </w:t>
      </w:r>
      <w:r w:rsidR="005B69C7" w:rsidRPr="00950556">
        <w:rPr>
          <w:rFonts w:asciiTheme="minorHAnsi" w:hAnsiTheme="minorHAnsi" w:cstheme="minorHAnsi"/>
          <w:b/>
          <w:bCs/>
        </w:rPr>
        <w:t xml:space="preserve">Ma cosa c’è nel cuore di quella persona? </w:t>
      </w:r>
      <w:r w:rsidR="005B69C7" w:rsidRPr="00950556">
        <w:rPr>
          <w:rFonts w:asciiTheme="minorHAnsi" w:hAnsiTheme="minorHAnsi" w:cstheme="minorHAnsi"/>
        </w:rPr>
        <w:t xml:space="preserve">Quali sono i suoi pensieri, i suoi sentimenti più profondi? Ce lo chiediamo qualche volta? O ci accontentiamo di </w:t>
      </w:r>
      <w:r w:rsidR="009B6E40" w:rsidRPr="00950556">
        <w:rPr>
          <w:rFonts w:asciiTheme="minorHAnsi" w:hAnsiTheme="minorHAnsi" w:cstheme="minorHAnsi"/>
        </w:rPr>
        <w:t>emettere giudizi?</w:t>
      </w:r>
      <w:r w:rsidRPr="00950556">
        <w:rPr>
          <w:rFonts w:asciiTheme="minorHAnsi" w:hAnsiTheme="minorHAnsi" w:cstheme="minorHAnsi"/>
        </w:rPr>
        <w:t xml:space="preserve"> </w:t>
      </w:r>
      <w:r w:rsidR="005B69C7" w:rsidRPr="00950556">
        <w:rPr>
          <w:rFonts w:asciiTheme="minorHAnsi" w:hAnsiTheme="minorHAnsi" w:cstheme="minorHAnsi"/>
        </w:rPr>
        <w:t>«</w:t>
      </w:r>
      <w:r w:rsidR="005B69C7" w:rsidRPr="00950556">
        <w:rPr>
          <w:rFonts w:asciiTheme="minorHAnsi" w:hAnsiTheme="minorHAnsi" w:cstheme="minorHAnsi"/>
          <w:b/>
          <w:bCs/>
        </w:rPr>
        <w:t>Dio ha scelto ciò che è stolto per confondere i sapienti</w:t>
      </w:r>
      <w:r w:rsidR="005B69C7" w:rsidRPr="00950556">
        <w:rPr>
          <w:rFonts w:asciiTheme="minorHAnsi" w:hAnsiTheme="minorHAnsi" w:cstheme="minorHAnsi"/>
        </w:rPr>
        <w:t xml:space="preserve">», dice san Paolo, cioè </w:t>
      </w:r>
      <w:r w:rsidR="005B69C7" w:rsidRPr="00950556">
        <w:rPr>
          <w:rFonts w:asciiTheme="minorHAnsi" w:hAnsiTheme="minorHAnsi" w:cstheme="minorHAnsi"/>
          <w:b/>
          <w:bCs/>
        </w:rPr>
        <w:t>Dio salva il mondo da una croce</w:t>
      </w:r>
      <w:r w:rsidR="005B69C7" w:rsidRPr="00950556">
        <w:rPr>
          <w:rFonts w:asciiTheme="minorHAnsi" w:hAnsiTheme="minorHAnsi" w:cstheme="minorHAnsi"/>
        </w:rPr>
        <w:t>, Dio salva morendo.</w:t>
      </w:r>
    </w:p>
    <w:p w14:paraId="36D11716" w14:textId="3E0264AA" w:rsidR="009B6E40" w:rsidRPr="00950556" w:rsidRDefault="00874A9C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>2.</w:t>
      </w:r>
      <w:r w:rsidR="009B6E40" w:rsidRPr="00950556">
        <w:rPr>
          <w:rFonts w:asciiTheme="minorHAnsi" w:hAnsiTheme="minorHAnsi" w:cstheme="minorHAnsi"/>
        </w:rPr>
        <w:t xml:space="preserve"> Q</w:t>
      </w:r>
      <w:r w:rsidR="005B69C7" w:rsidRPr="00950556">
        <w:rPr>
          <w:rFonts w:asciiTheme="minorHAnsi" w:hAnsiTheme="minorHAnsi" w:cstheme="minorHAnsi"/>
        </w:rPr>
        <w:t xml:space="preserve">uello che è capitato a Gesù, è </w:t>
      </w:r>
      <w:r w:rsidR="005B69C7" w:rsidRPr="00950556">
        <w:rPr>
          <w:rFonts w:asciiTheme="minorHAnsi" w:hAnsiTheme="minorHAnsi" w:cstheme="minorHAnsi"/>
          <w:b/>
          <w:bCs/>
        </w:rPr>
        <w:t>capita</w:t>
      </w:r>
      <w:r w:rsidR="009B6E40" w:rsidRPr="00950556">
        <w:rPr>
          <w:rFonts w:asciiTheme="minorHAnsi" w:hAnsiTheme="minorHAnsi" w:cstheme="minorHAnsi"/>
          <w:b/>
          <w:bCs/>
        </w:rPr>
        <w:t>to, e capita,</w:t>
      </w:r>
      <w:r w:rsidR="005B69C7" w:rsidRPr="00950556">
        <w:rPr>
          <w:rFonts w:asciiTheme="minorHAnsi" w:hAnsiTheme="minorHAnsi" w:cstheme="minorHAnsi"/>
          <w:b/>
          <w:bCs/>
        </w:rPr>
        <w:t xml:space="preserve"> </w:t>
      </w:r>
      <w:r w:rsidR="009B6E40" w:rsidRPr="00950556">
        <w:rPr>
          <w:rFonts w:asciiTheme="minorHAnsi" w:hAnsiTheme="minorHAnsi" w:cstheme="minorHAnsi"/>
          <w:b/>
          <w:bCs/>
        </w:rPr>
        <w:t>a</w:t>
      </w:r>
      <w:r w:rsidRPr="00950556">
        <w:rPr>
          <w:rFonts w:asciiTheme="minorHAnsi" w:hAnsiTheme="minorHAnsi" w:cstheme="minorHAnsi"/>
          <w:b/>
          <w:bCs/>
        </w:rPr>
        <w:t>nche a</w:t>
      </w:r>
      <w:r w:rsidR="009B6E40" w:rsidRPr="00950556">
        <w:rPr>
          <w:rFonts w:asciiTheme="minorHAnsi" w:hAnsiTheme="minorHAnsi" w:cstheme="minorHAnsi"/>
          <w:b/>
          <w:bCs/>
        </w:rPr>
        <w:t>l</w:t>
      </w:r>
      <w:r w:rsidR="005B69C7" w:rsidRPr="00950556">
        <w:rPr>
          <w:rFonts w:asciiTheme="minorHAnsi" w:hAnsiTheme="minorHAnsi" w:cstheme="minorHAnsi"/>
          <w:b/>
          <w:bCs/>
        </w:rPr>
        <w:t>la Chiesa</w:t>
      </w:r>
      <w:r w:rsidR="005B69C7" w:rsidRPr="00950556">
        <w:rPr>
          <w:rFonts w:asciiTheme="minorHAnsi" w:hAnsiTheme="minorHAnsi" w:cstheme="minorHAnsi"/>
        </w:rPr>
        <w:t>.</w:t>
      </w:r>
    </w:p>
    <w:p w14:paraId="4CFE2E1B" w14:textId="78BC0CFF" w:rsidR="009B6E40" w:rsidRPr="00950556" w:rsidRDefault="009B6E40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 xml:space="preserve">- </w:t>
      </w:r>
      <w:r w:rsidR="00874A9C" w:rsidRPr="00950556">
        <w:rPr>
          <w:rFonts w:asciiTheme="minorHAnsi" w:hAnsiTheme="minorHAnsi" w:cstheme="minorHAnsi"/>
        </w:rPr>
        <w:t>Come mai</w:t>
      </w:r>
      <w:r w:rsidR="005B69C7" w:rsidRPr="00950556">
        <w:rPr>
          <w:rFonts w:asciiTheme="minorHAnsi" w:hAnsiTheme="minorHAnsi" w:cstheme="minorHAnsi"/>
        </w:rPr>
        <w:t xml:space="preserve"> c’è un rifiuto della Chiesa?</w:t>
      </w:r>
      <w:r w:rsidRPr="00950556">
        <w:rPr>
          <w:rFonts w:asciiTheme="minorHAnsi" w:hAnsiTheme="minorHAnsi" w:cstheme="minorHAnsi"/>
        </w:rPr>
        <w:t xml:space="preserve"> </w:t>
      </w:r>
      <w:r w:rsidR="00874A9C" w:rsidRPr="00950556">
        <w:rPr>
          <w:rFonts w:asciiTheme="minorHAnsi" w:hAnsiTheme="minorHAnsi" w:cstheme="minorHAnsi"/>
        </w:rPr>
        <w:t>C</w:t>
      </w:r>
      <w:r w:rsidRPr="00950556">
        <w:rPr>
          <w:rFonts w:asciiTheme="minorHAnsi" w:hAnsiTheme="minorHAnsi" w:cstheme="minorHAnsi"/>
        </w:rPr>
        <w:t>’è un pregiudizio</w:t>
      </w:r>
      <w:r w:rsidR="00874A9C" w:rsidRPr="00950556">
        <w:rPr>
          <w:rFonts w:asciiTheme="minorHAnsi" w:hAnsiTheme="minorHAnsi" w:cstheme="minorHAnsi"/>
        </w:rPr>
        <w:t xml:space="preserve"> negativo</w:t>
      </w:r>
      <w:r w:rsidRPr="00950556">
        <w:rPr>
          <w:rFonts w:asciiTheme="minorHAnsi" w:hAnsiTheme="minorHAnsi" w:cstheme="minorHAnsi"/>
        </w:rPr>
        <w:t xml:space="preserve"> su ogni fatto che la riguardi?</w:t>
      </w:r>
    </w:p>
    <w:p w14:paraId="18A675BC" w14:textId="77777777" w:rsidR="009B6E40" w:rsidRPr="00950556" w:rsidRDefault="009B6E40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>-</w:t>
      </w:r>
      <w:r w:rsidR="005B69C7" w:rsidRPr="00950556">
        <w:rPr>
          <w:rFonts w:asciiTheme="minorHAnsi" w:hAnsiTheme="minorHAnsi" w:cstheme="minorHAnsi"/>
        </w:rPr>
        <w:t xml:space="preserve"> Perché </w:t>
      </w:r>
      <w:r w:rsidR="005B69C7" w:rsidRPr="00950556">
        <w:rPr>
          <w:rFonts w:asciiTheme="minorHAnsi" w:hAnsiTheme="minorHAnsi" w:cstheme="minorHAnsi"/>
          <w:b/>
          <w:bCs/>
        </w:rPr>
        <w:t>è troppo umana</w:t>
      </w:r>
      <w:r w:rsidR="005B69C7" w:rsidRPr="00950556">
        <w:rPr>
          <w:rFonts w:asciiTheme="minorHAnsi" w:hAnsiTheme="minorHAnsi" w:cstheme="minorHAnsi"/>
        </w:rPr>
        <w:t xml:space="preserve">, troppo normale, </w:t>
      </w:r>
      <w:r w:rsidR="005B69C7" w:rsidRPr="00950556">
        <w:rPr>
          <w:rFonts w:asciiTheme="minorHAnsi" w:hAnsiTheme="minorHAnsi" w:cstheme="minorHAnsi"/>
          <w:b/>
          <w:bCs/>
        </w:rPr>
        <w:t>fragile</w:t>
      </w:r>
      <w:r w:rsidR="005B69C7" w:rsidRPr="00950556">
        <w:rPr>
          <w:rFonts w:asciiTheme="minorHAnsi" w:hAnsiTheme="minorHAnsi" w:cstheme="minorHAnsi"/>
        </w:rPr>
        <w:t>, composta da uomini</w:t>
      </w:r>
      <w:r w:rsidRPr="00950556">
        <w:rPr>
          <w:rFonts w:asciiTheme="minorHAnsi" w:hAnsiTheme="minorHAnsi" w:cstheme="minorHAnsi"/>
        </w:rPr>
        <w:t xml:space="preserve"> e donne</w:t>
      </w:r>
      <w:r w:rsidR="005B69C7" w:rsidRPr="00950556">
        <w:rPr>
          <w:rFonts w:asciiTheme="minorHAnsi" w:hAnsiTheme="minorHAnsi" w:cstheme="minorHAnsi"/>
        </w:rPr>
        <w:t xml:space="preserve"> peccatori.</w:t>
      </w:r>
    </w:p>
    <w:p w14:paraId="6A5889C1" w14:textId="73096A50" w:rsidR="009B6E40" w:rsidRPr="00950556" w:rsidRDefault="009B6E40" w:rsidP="005B69C7">
      <w:p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950556">
        <w:rPr>
          <w:rFonts w:asciiTheme="minorHAnsi" w:hAnsiTheme="minorHAnsi" w:cstheme="minorHAnsi"/>
        </w:rPr>
        <w:t>-</w:t>
      </w:r>
      <w:r w:rsidR="005B69C7" w:rsidRPr="00950556">
        <w:rPr>
          <w:rFonts w:asciiTheme="minorHAnsi" w:hAnsiTheme="minorHAnsi" w:cstheme="minorHAnsi"/>
        </w:rPr>
        <w:t xml:space="preserve"> </w:t>
      </w:r>
      <w:r w:rsidR="00874A9C" w:rsidRPr="00950556">
        <w:rPr>
          <w:rFonts w:asciiTheme="minorHAnsi" w:hAnsiTheme="minorHAnsi" w:cstheme="minorHAnsi"/>
        </w:rPr>
        <w:t>Come mai</w:t>
      </w:r>
      <w:r w:rsidR="005B69C7" w:rsidRPr="00950556">
        <w:rPr>
          <w:rFonts w:asciiTheme="minorHAnsi" w:hAnsiTheme="minorHAnsi" w:cstheme="minorHAnsi"/>
          <w:b/>
          <w:bCs/>
        </w:rPr>
        <w:t>, anche nella nostra comunità, c’è il rifiuto</w:t>
      </w:r>
      <w:r w:rsidR="005B69C7" w:rsidRPr="00950556">
        <w:rPr>
          <w:rFonts w:asciiTheme="minorHAnsi" w:hAnsiTheme="minorHAnsi" w:cstheme="minorHAnsi"/>
        </w:rPr>
        <w:t xml:space="preserve"> di certe persone, di certe esperienze? «Quello lì, chi si crede di essere per svolgere quel compito? I suoi li conosciamo, sappiamo bene da che famiglia viene! Mi ricordo quella volta in cui ha fatto quell</w:t>
      </w:r>
      <w:r w:rsidRPr="00950556">
        <w:rPr>
          <w:rFonts w:asciiTheme="minorHAnsi" w:hAnsiTheme="minorHAnsi" w:cstheme="minorHAnsi"/>
        </w:rPr>
        <w:t>o</w:t>
      </w:r>
      <w:r w:rsidR="005B69C7" w:rsidRPr="00950556">
        <w:rPr>
          <w:rFonts w:asciiTheme="minorHAnsi" w:hAnsiTheme="minorHAnsi" w:cstheme="minorHAnsi"/>
        </w:rPr>
        <w:t>, ha detto quest</w:t>
      </w:r>
      <w:r w:rsidRPr="00950556">
        <w:rPr>
          <w:rFonts w:asciiTheme="minorHAnsi" w:hAnsiTheme="minorHAnsi" w:cstheme="minorHAnsi"/>
        </w:rPr>
        <w:t>o</w:t>
      </w:r>
      <w:r w:rsidR="005B69C7" w:rsidRPr="00950556">
        <w:rPr>
          <w:rFonts w:asciiTheme="minorHAnsi" w:hAnsiTheme="minorHAnsi" w:cstheme="minorHAnsi"/>
        </w:rPr>
        <w:t xml:space="preserve">...». </w:t>
      </w:r>
      <w:r w:rsidR="005B69C7" w:rsidRPr="00950556">
        <w:rPr>
          <w:rFonts w:asciiTheme="minorHAnsi" w:hAnsiTheme="minorHAnsi" w:cstheme="minorHAnsi"/>
          <w:b/>
          <w:bCs/>
        </w:rPr>
        <w:t>Ci capita mai di giudicare così?</w:t>
      </w:r>
    </w:p>
    <w:p w14:paraId="4B448148" w14:textId="6A4319E7" w:rsidR="005B69C7" w:rsidRPr="00950556" w:rsidRDefault="009B6E40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  <w:b/>
          <w:bCs/>
        </w:rPr>
        <w:t>-</w:t>
      </w:r>
      <w:r w:rsidR="005B69C7" w:rsidRPr="00950556">
        <w:rPr>
          <w:rFonts w:asciiTheme="minorHAnsi" w:hAnsiTheme="minorHAnsi" w:cstheme="minorHAnsi"/>
        </w:rPr>
        <w:t xml:space="preserve"> </w:t>
      </w:r>
      <w:r w:rsidR="00874A9C" w:rsidRPr="00950556">
        <w:rPr>
          <w:rFonts w:asciiTheme="minorHAnsi" w:hAnsiTheme="minorHAnsi" w:cstheme="minorHAnsi"/>
        </w:rPr>
        <w:t xml:space="preserve">Così </w:t>
      </w:r>
      <w:r w:rsidR="005B69C7" w:rsidRPr="00950556">
        <w:rPr>
          <w:rFonts w:asciiTheme="minorHAnsi" w:hAnsiTheme="minorHAnsi" w:cstheme="minorHAnsi"/>
          <w:b/>
          <w:bCs/>
        </w:rPr>
        <w:t>impediamo alle persone di fare miracoli</w:t>
      </w:r>
      <w:r w:rsidR="005B69C7" w:rsidRPr="00950556">
        <w:rPr>
          <w:rFonts w:asciiTheme="minorHAnsi" w:hAnsiTheme="minorHAnsi" w:cstheme="minorHAnsi"/>
        </w:rPr>
        <w:t xml:space="preserve"> nella nostra comunità, </w:t>
      </w:r>
      <w:r w:rsidR="005B69C7" w:rsidRPr="00950556">
        <w:rPr>
          <w:rFonts w:asciiTheme="minorHAnsi" w:hAnsiTheme="minorHAnsi" w:cstheme="minorHAnsi"/>
          <w:b/>
          <w:bCs/>
        </w:rPr>
        <w:t>cioè di dare il cuore perché se lo sentono calpestato</w:t>
      </w:r>
      <w:r w:rsidR="005B69C7" w:rsidRPr="00950556">
        <w:rPr>
          <w:rFonts w:asciiTheme="minorHAnsi" w:hAnsiTheme="minorHAnsi" w:cstheme="minorHAnsi"/>
        </w:rPr>
        <w:t>.</w:t>
      </w:r>
    </w:p>
    <w:p w14:paraId="1E209394" w14:textId="79013ACD" w:rsidR="005B69C7" w:rsidRPr="00950556" w:rsidRDefault="00874A9C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  <w:b/>
          <w:bCs/>
        </w:rPr>
        <w:t>3. Avere f</w:t>
      </w:r>
      <w:r w:rsidR="005B69C7" w:rsidRPr="00950556">
        <w:rPr>
          <w:rFonts w:asciiTheme="minorHAnsi" w:hAnsiTheme="minorHAnsi" w:cstheme="minorHAnsi"/>
          <w:b/>
          <w:bCs/>
        </w:rPr>
        <w:t xml:space="preserve">ede è </w:t>
      </w:r>
      <w:r w:rsidR="009B6E40" w:rsidRPr="00950556">
        <w:rPr>
          <w:rFonts w:asciiTheme="minorHAnsi" w:hAnsiTheme="minorHAnsi" w:cstheme="minorHAnsi"/>
          <w:b/>
          <w:bCs/>
        </w:rPr>
        <w:t xml:space="preserve">saper </w:t>
      </w:r>
      <w:r w:rsidR="005B69C7" w:rsidRPr="00950556">
        <w:rPr>
          <w:rFonts w:asciiTheme="minorHAnsi" w:hAnsiTheme="minorHAnsi" w:cstheme="minorHAnsi"/>
          <w:b/>
          <w:bCs/>
        </w:rPr>
        <w:t>vedere</w:t>
      </w:r>
      <w:r w:rsidR="009B6E40" w:rsidRPr="00950556">
        <w:rPr>
          <w:rFonts w:asciiTheme="minorHAnsi" w:hAnsiTheme="minorHAnsi" w:cstheme="minorHAnsi"/>
          <w:b/>
          <w:bCs/>
        </w:rPr>
        <w:t>, non quello che appare (</w:t>
      </w:r>
      <w:r w:rsidR="009B6E40" w:rsidRPr="00950556">
        <w:rPr>
          <w:rFonts w:asciiTheme="minorHAnsi" w:hAnsiTheme="minorHAnsi" w:cstheme="minorHAnsi"/>
        </w:rPr>
        <w:t>lì bastano gli occhi della carne),</w:t>
      </w:r>
      <w:r w:rsidR="005B69C7" w:rsidRPr="00950556">
        <w:rPr>
          <w:rFonts w:asciiTheme="minorHAnsi" w:hAnsiTheme="minorHAnsi" w:cstheme="minorHAnsi"/>
          <w:b/>
          <w:bCs/>
        </w:rPr>
        <w:t xml:space="preserve"> </w:t>
      </w:r>
      <w:r w:rsidR="009B6E40" w:rsidRPr="00950556">
        <w:rPr>
          <w:rFonts w:asciiTheme="minorHAnsi" w:hAnsiTheme="minorHAnsi" w:cstheme="minorHAnsi"/>
          <w:b/>
          <w:bCs/>
        </w:rPr>
        <w:t xml:space="preserve">ma </w:t>
      </w:r>
      <w:r w:rsidR="005B69C7" w:rsidRPr="00950556">
        <w:rPr>
          <w:rFonts w:asciiTheme="minorHAnsi" w:hAnsiTheme="minorHAnsi" w:cstheme="minorHAnsi"/>
          <w:b/>
          <w:bCs/>
        </w:rPr>
        <w:t>quello che è dentro l’altro</w:t>
      </w:r>
      <w:r w:rsidR="005B69C7" w:rsidRPr="00950556">
        <w:rPr>
          <w:rFonts w:asciiTheme="minorHAnsi" w:hAnsiTheme="minorHAnsi" w:cstheme="minorHAnsi"/>
        </w:rPr>
        <w:t xml:space="preserve">, </w:t>
      </w:r>
      <w:r w:rsidR="005B69C7" w:rsidRPr="00950556">
        <w:rPr>
          <w:rFonts w:asciiTheme="minorHAnsi" w:hAnsiTheme="minorHAnsi" w:cstheme="minorHAnsi"/>
          <w:b/>
          <w:bCs/>
        </w:rPr>
        <w:t>quello che va oltre ciò che appare</w:t>
      </w:r>
      <w:r w:rsidR="005B69C7" w:rsidRPr="00950556">
        <w:rPr>
          <w:rFonts w:asciiTheme="minorHAnsi" w:hAnsiTheme="minorHAnsi" w:cstheme="minorHAnsi"/>
        </w:rPr>
        <w:t xml:space="preserve">, </w:t>
      </w:r>
      <w:r w:rsidR="009B6E40" w:rsidRPr="00950556">
        <w:rPr>
          <w:rFonts w:asciiTheme="minorHAnsi" w:hAnsiTheme="minorHAnsi" w:cstheme="minorHAnsi"/>
        </w:rPr>
        <w:t>lì ci vogliono gli occhi del cuore, dell’amore.</w:t>
      </w:r>
    </w:p>
    <w:p w14:paraId="62CA683C" w14:textId="3D6F5819" w:rsidR="005B69C7" w:rsidRPr="00950556" w:rsidRDefault="00874A9C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 xml:space="preserve">- </w:t>
      </w:r>
      <w:r w:rsidR="005B69C7" w:rsidRPr="00950556">
        <w:rPr>
          <w:rFonts w:asciiTheme="minorHAnsi" w:hAnsiTheme="minorHAnsi" w:cstheme="minorHAnsi"/>
        </w:rPr>
        <w:t xml:space="preserve">Sono rimasto colpito, e penso anche voi, dalla vicenda di suor Maria Laura. Le sue consorelle </w:t>
      </w:r>
      <w:r w:rsidR="005B69C7" w:rsidRPr="00950556">
        <w:rPr>
          <w:rFonts w:asciiTheme="minorHAnsi" w:hAnsiTheme="minorHAnsi" w:cstheme="minorHAnsi"/>
          <w:b/>
          <w:bCs/>
        </w:rPr>
        <w:t>la definivano “normale”</w:t>
      </w:r>
      <w:r w:rsidR="005B69C7" w:rsidRPr="00950556">
        <w:rPr>
          <w:rFonts w:asciiTheme="minorHAnsi" w:hAnsiTheme="minorHAnsi" w:cstheme="minorHAnsi"/>
        </w:rPr>
        <w:t>. E solo dopo</w:t>
      </w:r>
      <w:r w:rsidRPr="00950556">
        <w:rPr>
          <w:rFonts w:asciiTheme="minorHAnsi" w:hAnsiTheme="minorHAnsi" w:cstheme="minorHAnsi"/>
        </w:rPr>
        <w:t xml:space="preserve"> la sua morte</w:t>
      </w:r>
      <w:r w:rsidR="005B69C7" w:rsidRPr="00950556">
        <w:rPr>
          <w:rFonts w:asciiTheme="minorHAnsi" w:hAnsiTheme="minorHAnsi" w:cstheme="minorHAnsi"/>
        </w:rPr>
        <w:t xml:space="preserve"> </w:t>
      </w:r>
      <w:r w:rsidR="009B6E40" w:rsidRPr="00950556">
        <w:rPr>
          <w:rFonts w:asciiTheme="minorHAnsi" w:hAnsiTheme="minorHAnsi" w:cstheme="minorHAnsi"/>
        </w:rPr>
        <w:t>hanno</w:t>
      </w:r>
      <w:r w:rsidR="005B69C7" w:rsidRPr="00950556">
        <w:rPr>
          <w:rFonts w:asciiTheme="minorHAnsi" w:hAnsiTheme="minorHAnsi" w:cstheme="minorHAnsi"/>
          <w:b/>
          <w:bCs/>
        </w:rPr>
        <w:t xml:space="preserve"> capito la </w:t>
      </w:r>
      <w:r w:rsidRPr="00950556">
        <w:rPr>
          <w:rFonts w:asciiTheme="minorHAnsi" w:hAnsiTheme="minorHAnsi" w:cstheme="minorHAnsi"/>
          <w:b/>
          <w:bCs/>
        </w:rPr>
        <w:t xml:space="preserve">sua </w:t>
      </w:r>
      <w:r w:rsidR="005B69C7" w:rsidRPr="00950556">
        <w:rPr>
          <w:rFonts w:asciiTheme="minorHAnsi" w:hAnsiTheme="minorHAnsi" w:cstheme="minorHAnsi"/>
          <w:b/>
          <w:bCs/>
        </w:rPr>
        <w:t>profondità</w:t>
      </w:r>
      <w:r w:rsidR="009B6E40" w:rsidRPr="00950556">
        <w:rPr>
          <w:rFonts w:asciiTheme="minorHAnsi" w:hAnsiTheme="minorHAnsi" w:cstheme="minorHAnsi"/>
        </w:rPr>
        <w:t>, il suo valore.</w:t>
      </w:r>
    </w:p>
    <w:p w14:paraId="0A0DACFA" w14:textId="16F7AD22" w:rsidR="005B69C7" w:rsidRPr="00950556" w:rsidRDefault="00874A9C" w:rsidP="005B69C7">
      <w:pPr>
        <w:spacing w:line="360" w:lineRule="auto"/>
        <w:jc w:val="both"/>
        <w:rPr>
          <w:rFonts w:asciiTheme="minorHAnsi" w:hAnsiTheme="minorHAnsi" w:cstheme="minorHAnsi"/>
        </w:rPr>
      </w:pPr>
      <w:r w:rsidRPr="00950556">
        <w:rPr>
          <w:rFonts w:asciiTheme="minorHAnsi" w:hAnsiTheme="minorHAnsi" w:cstheme="minorHAnsi"/>
        </w:rPr>
        <w:t>4.</w:t>
      </w:r>
      <w:r w:rsidR="009B6E40" w:rsidRPr="00950556">
        <w:rPr>
          <w:rFonts w:asciiTheme="minorHAnsi" w:hAnsiTheme="minorHAnsi" w:cstheme="minorHAnsi"/>
        </w:rPr>
        <w:t xml:space="preserve"> </w:t>
      </w:r>
      <w:r w:rsidR="005B69C7" w:rsidRPr="00950556">
        <w:rPr>
          <w:rFonts w:asciiTheme="minorHAnsi" w:hAnsiTheme="minorHAnsi" w:cstheme="minorHAnsi"/>
        </w:rPr>
        <w:t>L’invito che ci rivol</w:t>
      </w:r>
      <w:r w:rsidRPr="00950556">
        <w:rPr>
          <w:rFonts w:asciiTheme="minorHAnsi" w:hAnsiTheme="minorHAnsi" w:cstheme="minorHAnsi"/>
        </w:rPr>
        <w:t>ge</w:t>
      </w:r>
      <w:r w:rsidR="005B69C7" w:rsidRPr="00950556">
        <w:rPr>
          <w:rFonts w:asciiTheme="minorHAnsi" w:hAnsiTheme="minorHAnsi" w:cstheme="minorHAnsi"/>
        </w:rPr>
        <w:t xml:space="preserve"> oggi </w:t>
      </w:r>
      <w:r w:rsidRPr="00950556">
        <w:rPr>
          <w:rFonts w:asciiTheme="minorHAnsi" w:hAnsiTheme="minorHAnsi" w:cstheme="minorHAnsi"/>
        </w:rPr>
        <w:t>i</w:t>
      </w:r>
      <w:r w:rsidR="005B69C7" w:rsidRPr="00950556">
        <w:rPr>
          <w:rFonts w:asciiTheme="minorHAnsi" w:hAnsiTheme="minorHAnsi" w:cstheme="minorHAnsi"/>
        </w:rPr>
        <w:t xml:space="preserve">l Signore è </w:t>
      </w:r>
      <w:r w:rsidRPr="00950556">
        <w:rPr>
          <w:rFonts w:asciiTheme="minorHAnsi" w:hAnsiTheme="minorHAnsi" w:cstheme="minorHAnsi"/>
        </w:rPr>
        <w:t xml:space="preserve">di </w:t>
      </w:r>
      <w:r w:rsidR="005B69C7" w:rsidRPr="00950556">
        <w:rPr>
          <w:rFonts w:asciiTheme="minorHAnsi" w:hAnsiTheme="minorHAnsi" w:cstheme="minorHAnsi"/>
          <w:b/>
          <w:bCs/>
        </w:rPr>
        <w:t>accettarlo nella sua carne</w:t>
      </w:r>
      <w:r w:rsidR="005B69C7" w:rsidRPr="00950556">
        <w:rPr>
          <w:rFonts w:asciiTheme="minorHAnsi" w:hAnsiTheme="minorHAnsi" w:cstheme="minorHAnsi"/>
        </w:rPr>
        <w:t xml:space="preserve">, nella sua umanità. </w:t>
      </w:r>
      <w:r w:rsidR="005B69C7" w:rsidRPr="00950556">
        <w:rPr>
          <w:rFonts w:asciiTheme="minorHAnsi" w:hAnsiTheme="minorHAnsi" w:cstheme="minorHAnsi"/>
          <w:b/>
          <w:bCs/>
        </w:rPr>
        <w:t>Il Signore non può fare miracoli a chi li pretende</w:t>
      </w:r>
      <w:r w:rsidR="005B69C7" w:rsidRPr="00950556">
        <w:rPr>
          <w:rFonts w:asciiTheme="minorHAnsi" w:hAnsiTheme="minorHAnsi" w:cstheme="minorHAnsi"/>
        </w:rPr>
        <w:t xml:space="preserve">, ma </w:t>
      </w:r>
      <w:r w:rsidR="005B69C7" w:rsidRPr="00950556">
        <w:rPr>
          <w:rFonts w:asciiTheme="minorHAnsi" w:hAnsiTheme="minorHAnsi" w:cstheme="minorHAnsi"/>
          <w:b/>
          <w:bCs/>
        </w:rPr>
        <w:t xml:space="preserve">compie grandi </w:t>
      </w:r>
      <w:r w:rsidRPr="00950556">
        <w:rPr>
          <w:rFonts w:asciiTheme="minorHAnsi" w:hAnsiTheme="minorHAnsi" w:cstheme="minorHAnsi"/>
          <w:b/>
          <w:bCs/>
        </w:rPr>
        <w:t>prodigi</w:t>
      </w:r>
      <w:r w:rsidR="005B69C7" w:rsidRPr="00950556">
        <w:rPr>
          <w:rFonts w:asciiTheme="minorHAnsi" w:hAnsiTheme="minorHAnsi" w:cstheme="minorHAnsi"/>
          <w:b/>
          <w:bCs/>
        </w:rPr>
        <w:t xml:space="preserve"> </w:t>
      </w:r>
      <w:r w:rsidR="009B6E40" w:rsidRPr="00950556">
        <w:rPr>
          <w:rFonts w:asciiTheme="minorHAnsi" w:hAnsiTheme="minorHAnsi" w:cstheme="minorHAnsi"/>
          <w:b/>
          <w:bCs/>
        </w:rPr>
        <w:t xml:space="preserve">per </w:t>
      </w:r>
      <w:r w:rsidR="005B69C7" w:rsidRPr="00950556">
        <w:rPr>
          <w:rFonts w:asciiTheme="minorHAnsi" w:hAnsiTheme="minorHAnsi" w:cstheme="minorHAnsi"/>
          <w:b/>
          <w:bCs/>
        </w:rPr>
        <w:t>ch</w:t>
      </w:r>
      <w:r w:rsidR="009B6E40" w:rsidRPr="00950556">
        <w:rPr>
          <w:rFonts w:asciiTheme="minorHAnsi" w:hAnsiTheme="minorHAnsi" w:cstheme="minorHAnsi"/>
          <w:b/>
          <w:bCs/>
        </w:rPr>
        <w:t>i</w:t>
      </w:r>
      <w:r w:rsidR="005B69C7" w:rsidRPr="00950556">
        <w:rPr>
          <w:rFonts w:asciiTheme="minorHAnsi" w:hAnsiTheme="minorHAnsi" w:cstheme="minorHAnsi"/>
          <w:b/>
          <w:bCs/>
        </w:rPr>
        <w:t xml:space="preserve"> si fida di Lui e gli permett</w:t>
      </w:r>
      <w:r w:rsidR="009B6E40" w:rsidRPr="00950556">
        <w:rPr>
          <w:rFonts w:asciiTheme="minorHAnsi" w:hAnsiTheme="minorHAnsi" w:cstheme="minorHAnsi"/>
          <w:b/>
          <w:bCs/>
        </w:rPr>
        <w:t>e</w:t>
      </w:r>
      <w:r w:rsidR="005B69C7" w:rsidRPr="00950556">
        <w:rPr>
          <w:rFonts w:asciiTheme="minorHAnsi" w:hAnsiTheme="minorHAnsi" w:cstheme="minorHAnsi"/>
          <w:b/>
          <w:bCs/>
        </w:rPr>
        <w:t xml:space="preserve"> di agire</w:t>
      </w:r>
      <w:r w:rsidR="005B69C7" w:rsidRPr="00950556">
        <w:rPr>
          <w:rFonts w:asciiTheme="minorHAnsi" w:hAnsiTheme="minorHAnsi" w:cstheme="minorHAnsi"/>
        </w:rPr>
        <w:t>.</w:t>
      </w:r>
    </w:p>
    <w:p w14:paraId="2F681351" w14:textId="05FBF0D2" w:rsidR="009B6E40" w:rsidRPr="00950556" w:rsidRDefault="005B69C7" w:rsidP="005B69C7">
      <w:p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950556">
        <w:rPr>
          <w:rFonts w:asciiTheme="minorHAnsi" w:hAnsiTheme="minorHAnsi" w:cstheme="minorHAnsi"/>
          <w:b/>
          <w:bCs/>
        </w:rPr>
        <w:t>Chiediamo questa sapienza</w:t>
      </w:r>
      <w:r w:rsidR="009B6E40" w:rsidRPr="00950556">
        <w:rPr>
          <w:rFonts w:asciiTheme="minorHAnsi" w:hAnsiTheme="minorHAnsi" w:cstheme="minorHAnsi"/>
          <w:b/>
          <w:bCs/>
        </w:rPr>
        <w:t>.</w:t>
      </w:r>
      <w:bookmarkEnd w:id="0"/>
    </w:p>
    <w:sectPr w:rsidR="009B6E40" w:rsidRPr="0095055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6F9"/>
    <w:rsid w:val="00257CC7"/>
    <w:rsid w:val="00320A3D"/>
    <w:rsid w:val="005666F9"/>
    <w:rsid w:val="005B69C7"/>
    <w:rsid w:val="00874A9C"/>
    <w:rsid w:val="00942D16"/>
    <w:rsid w:val="00950556"/>
    <w:rsid w:val="009B6E40"/>
    <w:rsid w:val="00B353BB"/>
    <w:rsid w:val="00C30BBC"/>
    <w:rsid w:val="00FD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3B50C"/>
  <w15:chartTrackingRefBased/>
  <w15:docId w15:val="{351BA5FC-4FAF-44A3-914B-9D5E3A4FE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666F9"/>
    <w:pPr>
      <w:jc w:val="left"/>
    </w:pPr>
    <w:rPr>
      <w:rFonts w:eastAsia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1"/>
    <w:semiHidden/>
    <w:rsid w:val="005666F9"/>
    <w:pPr>
      <w:spacing w:line="360" w:lineRule="auto"/>
      <w:jc w:val="both"/>
    </w:pPr>
    <w:rPr>
      <w:b/>
      <w:bCs/>
      <w:sz w:val="36"/>
    </w:rPr>
  </w:style>
  <w:style w:type="character" w:customStyle="1" w:styleId="CorpotestoCarattere">
    <w:name w:val="Corpo testo Carattere"/>
    <w:basedOn w:val="Carpredefinitoparagrafo"/>
    <w:uiPriority w:val="99"/>
    <w:semiHidden/>
    <w:rsid w:val="005666F9"/>
    <w:rPr>
      <w:rFonts w:eastAsia="Times New Roman"/>
      <w:lang w:eastAsia="it-IT"/>
    </w:rPr>
  </w:style>
  <w:style w:type="character" w:customStyle="1" w:styleId="CorpotestoCarattere1">
    <w:name w:val="Corpo testo Carattere1"/>
    <w:link w:val="Corpotesto"/>
    <w:semiHidden/>
    <w:rsid w:val="005666F9"/>
    <w:rPr>
      <w:rFonts w:eastAsia="Times New Roman"/>
      <w:b/>
      <w:bCs/>
      <w:sz w:val="3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2021-07-02T16:03:00Z</dcterms:created>
  <dcterms:modified xsi:type="dcterms:W3CDTF">2021-07-03T08:12:00Z</dcterms:modified>
</cp:coreProperties>
</file>